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4A" w:rsidRDefault="00FE51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954"/>
      </w:tblGrid>
      <w:tr w:rsidR="00450292" w:rsidTr="00382ED7">
        <w:trPr>
          <w:trHeight w:val="1006"/>
        </w:trPr>
        <w:tc>
          <w:tcPr>
            <w:tcW w:w="9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292" w:rsidRDefault="00450292" w:rsidP="003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STRUMENTI COMPENSATIVI E INTERVENTI DI INDIVIDUALIZZAZIONE </w:t>
            </w:r>
          </w:p>
          <w:p w:rsidR="00450292" w:rsidRDefault="00450292" w:rsidP="003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(legge 170/10 e linee guida 12/07/11)</w:t>
            </w:r>
          </w:p>
        </w:tc>
      </w:tr>
      <w:tr w:rsidR="00450292" w:rsidTr="00382ED7">
        <w:trPr>
          <w:trHeight w:val="342"/>
        </w:trPr>
        <w:tc>
          <w:tcPr>
            <w:tcW w:w="9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292" w:rsidRDefault="00450292" w:rsidP="003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 xml:space="preserve">Utilizzo di computer e tablet </w:t>
            </w:r>
          </w:p>
        </w:tc>
      </w:tr>
      <w:tr w:rsidR="00450292" w:rsidTr="00450292">
        <w:trPr>
          <w:trHeight w:val="615"/>
        </w:trPr>
        <w:tc>
          <w:tcPr>
            <w:tcW w:w="9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292" w:rsidRDefault="00450292" w:rsidP="003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 w:right="700" w:firstLine="13"/>
              <w:jc w:val="both"/>
              <w:rPr>
                <w:color w:val="000000"/>
              </w:rPr>
            </w:pPr>
            <w:r>
              <w:rPr>
                <w:color w:val="000000"/>
              </w:rPr>
              <w:t>Utilizzo di programmi di video-scrittura con correttore ortografico (possibilmente vocale) e con tecnologie di sintesi vocale (anche per le lingue straniere)</w:t>
            </w:r>
          </w:p>
        </w:tc>
      </w:tr>
      <w:tr w:rsidR="00450292" w:rsidTr="00450292">
        <w:trPr>
          <w:trHeight w:val="345"/>
        </w:trPr>
        <w:tc>
          <w:tcPr>
            <w:tcW w:w="9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292" w:rsidRDefault="00450292" w:rsidP="003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jc w:val="both"/>
              <w:rPr>
                <w:color w:val="000000"/>
              </w:rPr>
            </w:pPr>
            <w:r>
              <w:rPr>
                <w:color w:val="000000"/>
              </w:rPr>
              <w:t>Utilizzo di risorse audio (file audio digitali, audiolibri…)</w:t>
            </w:r>
          </w:p>
        </w:tc>
      </w:tr>
      <w:tr w:rsidR="00450292" w:rsidTr="00450292">
        <w:trPr>
          <w:trHeight w:val="345"/>
        </w:trPr>
        <w:tc>
          <w:tcPr>
            <w:tcW w:w="9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292" w:rsidRDefault="00450292" w:rsidP="003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jc w:val="both"/>
              <w:rPr>
                <w:color w:val="000000"/>
              </w:rPr>
            </w:pPr>
            <w:r>
              <w:rPr>
                <w:color w:val="000000"/>
              </w:rPr>
              <w:t>Utilizzo del registratore digitale o di altri strumenti di registrazione per uso personale</w:t>
            </w:r>
          </w:p>
        </w:tc>
      </w:tr>
      <w:tr w:rsidR="00450292" w:rsidTr="00450292">
        <w:trPr>
          <w:trHeight w:val="615"/>
        </w:trPr>
        <w:tc>
          <w:tcPr>
            <w:tcW w:w="9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292" w:rsidRDefault="00450292" w:rsidP="003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 w:right="601" w:firstLine="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Utilizzo di ausili per il calcolo (tavola pitagorica, linee dei numeri…) ed eventualmente calcolatrice con foglio di calcolo </w:t>
            </w:r>
          </w:p>
        </w:tc>
      </w:tr>
      <w:tr w:rsidR="00450292" w:rsidTr="00382ED7">
        <w:trPr>
          <w:trHeight w:val="390"/>
        </w:trPr>
        <w:tc>
          <w:tcPr>
            <w:tcW w:w="9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292" w:rsidRDefault="00450292" w:rsidP="003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Sintesi vocale (Carlo II, </w:t>
            </w:r>
            <w:proofErr w:type="spellStart"/>
            <w:r>
              <w:rPr>
                <w:color w:val="000000"/>
              </w:rPr>
              <w:t>Alpha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Reader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Balabolka</w:t>
            </w:r>
            <w:proofErr w:type="spellEnd"/>
            <w:r>
              <w:rPr>
                <w:color w:val="000000"/>
              </w:rPr>
              <w:t>...)</w:t>
            </w:r>
          </w:p>
        </w:tc>
      </w:tr>
      <w:tr w:rsidR="00450292" w:rsidTr="00450292">
        <w:trPr>
          <w:trHeight w:val="345"/>
        </w:trPr>
        <w:tc>
          <w:tcPr>
            <w:tcW w:w="9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292" w:rsidRDefault="00450292" w:rsidP="003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 xml:space="preserve">Utilizzo di dizionari digitali (cd rom, risorse </w:t>
            </w:r>
            <w:r>
              <w:rPr>
                <w:i/>
                <w:color w:val="000000"/>
              </w:rPr>
              <w:t>on line</w:t>
            </w:r>
            <w:r>
              <w:rPr>
                <w:color w:val="000000"/>
              </w:rPr>
              <w:t>)</w:t>
            </w:r>
          </w:p>
        </w:tc>
      </w:tr>
      <w:tr w:rsidR="00450292" w:rsidTr="00450292">
        <w:trPr>
          <w:trHeight w:val="345"/>
        </w:trPr>
        <w:tc>
          <w:tcPr>
            <w:tcW w:w="9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292" w:rsidRDefault="00450292" w:rsidP="003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>Utilizzo di software didattici e compensativi (</w:t>
            </w:r>
            <w:r>
              <w:rPr>
                <w:i/>
                <w:color w:val="000000"/>
              </w:rPr>
              <w:t xml:space="preserve">free </w:t>
            </w:r>
            <w:r>
              <w:rPr>
                <w:color w:val="000000"/>
              </w:rPr>
              <w:t>e/o commerciali)</w:t>
            </w:r>
          </w:p>
        </w:tc>
      </w:tr>
      <w:tr w:rsidR="00450292" w:rsidTr="00382ED7">
        <w:trPr>
          <w:trHeight w:val="344"/>
        </w:trPr>
        <w:tc>
          <w:tcPr>
            <w:tcW w:w="9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292" w:rsidRDefault="00450292" w:rsidP="003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>Uso della LIM e dei testi in supporto digitale</w:t>
            </w:r>
          </w:p>
        </w:tc>
      </w:tr>
      <w:tr w:rsidR="00450292" w:rsidTr="00450292">
        <w:trPr>
          <w:trHeight w:val="480"/>
        </w:trPr>
        <w:tc>
          <w:tcPr>
            <w:tcW w:w="9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292" w:rsidRDefault="00450292" w:rsidP="003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>Uso di semplificazioni e tabelle</w:t>
            </w:r>
          </w:p>
        </w:tc>
      </w:tr>
      <w:tr w:rsidR="00450292" w:rsidTr="00450292">
        <w:trPr>
          <w:trHeight w:val="480"/>
        </w:trPr>
        <w:tc>
          <w:tcPr>
            <w:tcW w:w="9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292" w:rsidRDefault="00450292" w:rsidP="003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 xml:space="preserve">Utilizzo di schemi di grammatica e tavole verbi </w:t>
            </w:r>
          </w:p>
        </w:tc>
      </w:tr>
      <w:tr w:rsidR="00450292" w:rsidTr="00450292">
        <w:trPr>
          <w:trHeight w:val="480"/>
        </w:trPr>
        <w:tc>
          <w:tcPr>
            <w:tcW w:w="9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292" w:rsidRDefault="00450292" w:rsidP="003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>Uso di fogli quadrettati per i lavori in assonometria</w:t>
            </w:r>
          </w:p>
        </w:tc>
      </w:tr>
      <w:tr w:rsidR="00450292" w:rsidTr="00450292">
        <w:trPr>
          <w:trHeight w:val="750"/>
        </w:trPr>
        <w:tc>
          <w:tcPr>
            <w:tcW w:w="9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292" w:rsidRDefault="00450292" w:rsidP="003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 w:right="296" w:firstLine="2"/>
              <w:jc w:val="both"/>
              <w:rPr>
                <w:color w:val="000000"/>
              </w:rPr>
            </w:pPr>
            <w:r>
              <w:rPr>
                <w:color w:val="000000"/>
              </w:rPr>
              <w:t>Possibilità di scrivere le note sotto il segno grafico delle stesse sul pentagramma per velocizzarne la lettura e la loro esecuzione strumentale</w:t>
            </w:r>
          </w:p>
        </w:tc>
      </w:tr>
      <w:tr w:rsidR="00450292" w:rsidTr="00450292">
        <w:trPr>
          <w:trHeight w:val="750"/>
        </w:trPr>
        <w:tc>
          <w:tcPr>
            <w:tcW w:w="9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292" w:rsidRDefault="00450292" w:rsidP="003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 w:right="303" w:firstLine="13"/>
              <w:jc w:val="both"/>
              <w:rPr>
                <w:color w:val="000000"/>
              </w:rPr>
            </w:pPr>
            <w:r>
              <w:rPr>
                <w:color w:val="000000"/>
              </w:rPr>
              <w:t>Integrazione dei libri di testo con appunti su supporto registrato, digitalizzato o cartaceo stampato, sintesi vocale, mappe, schemi, formulari</w:t>
            </w:r>
          </w:p>
        </w:tc>
      </w:tr>
      <w:tr w:rsidR="00450292" w:rsidTr="00450292">
        <w:trPr>
          <w:trHeight w:val="480"/>
        </w:trPr>
        <w:tc>
          <w:tcPr>
            <w:tcW w:w="9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292" w:rsidRDefault="00450292" w:rsidP="003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jc w:val="both"/>
              <w:rPr>
                <w:color w:val="000000"/>
              </w:rPr>
            </w:pPr>
            <w:r>
              <w:rPr>
                <w:color w:val="000000"/>
              </w:rPr>
              <w:t>Riadattamento e riduzione delle pagine da studiare, senza modificare gli obiettivi</w:t>
            </w:r>
          </w:p>
        </w:tc>
      </w:tr>
      <w:tr w:rsidR="00450292" w:rsidTr="00450292">
        <w:trPr>
          <w:trHeight w:val="480"/>
        </w:trPr>
        <w:tc>
          <w:tcPr>
            <w:tcW w:w="9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292" w:rsidRDefault="00450292" w:rsidP="003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>Uso</w:t>
            </w:r>
            <w:r w:rsidR="00382ED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libri con testi </w:t>
            </w:r>
            <w:r w:rsidR="00E23D7A">
              <w:rPr>
                <w:color w:val="000000"/>
              </w:rPr>
              <w:t>semplificati e/o facilitati</w:t>
            </w:r>
          </w:p>
        </w:tc>
      </w:tr>
      <w:tr w:rsidR="00450292" w:rsidTr="00450292">
        <w:trPr>
          <w:trHeight w:val="480"/>
        </w:trPr>
        <w:tc>
          <w:tcPr>
            <w:tcW w:w="9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292" w:rsidRDefault="00450292" w:rsidP="003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>Uso</w:t>
            </w:r>
            <w:r w:rsidR="00382ED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presentazioni con diapositive</w:t>
            </w:r>
          </w:p>
        </w:tc>
      </w:tr>
      <w:tr w:rsidR="00450292" w:rsidTr="00450292">
        <w:trPr>
          <w:trHeight w:val="480"/>
        </w:trPr>
        <w:tc>
          <w:tcPr>
            <w:tcW w:w="9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292" w:rsidRDefault="00450292" w:rsidP="003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>Uso</w:t>
            </w:r>
            <w:r w:rsidR="00382ED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immagini per la comprensione del testo</w:t>
            </w:r>
          </w:p>
        </w:tc>
      </w:tr>
      <w:tr w:rsidR="00450292" w:rsidTr="00450292">
        <w:trPr>
          <w:trHeight w:val="480"/>
        </w:trPr>
        <w:tc>
          <w:tcPr>
            <w:tcW w:w="9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292" w:rsidRDefault="00450292" w:rsidP="003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lastRenderedPageBreak/>
              <w:t>Uso</w:t>
            </w:r>
            <w:r w:rsidR="00382ED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linea del tempo</w:t>
            </w:r>
          </w:p>
        </w:tc>
      </w:tr>
      <w:tr w:rsidR="00450292" w:rsidTr="00450292">
        <w:trPr>
          <w:trHeight w:val="480"/>
        </w:trPr>
        <w:tc>
          <w:tcPr>
            <w:tcW w:w="9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292" w:rsidRDefault="00450292" w:rsidP="003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>Uso</w:t>
            </w:r>
            <w:r w:rsidR="00382ED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cartine geografiche e storiche tematiche</w:t>
            </w:r>
          </w:p>
        </w:tc>
      </w:tr>
      <w:tr w:rsidR="00450292" w:rsidTr="00450292">
        <w:trPr>
          <w:trHeight w:val="480"/>
        </w:trPr>
        <w:tc>
          <w:tcPr>
            <w:tcW w:w="9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292" w:rsidRDefault="00450292" w:rsidP="003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>Uso</w:t>
            </w:r>
            <w:r w:rsidR="00382ED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programmi per geometria e/o disegno tecnico (</w:t>
            </w:r>
            <w:proofErr w:type="spellStart"/>
            <w:r>
              <w:rPr>
                <w:color w:val="000000"/>
              </w:rPr>
              <w:t>Geogebra</w:t>
            </w:r>
            <w:proofErr w:type="spellEnd"/>
            <w:r>
              <w:rPr>
                <w:color w:val="000000"/>
              </w:rPr>
              <w:t xml:space="preserve">, Cabri </w:t>
            </w:r>
            <w:proofErr w:type="spellStart"/>
            <w:r>
              <w:rPr>
                <w:color w:val="000000"/>
              </w:rPr>
              <w:t>geometr</w:t>
            </w:r>
            <w:r w:rsidR="00E23D7A">
              <w:rPr>
                <w:color w:val="000000"/>
              </w:rPr>
              <w:t>y</w:t>
            </w:r>
            <w:r>
              <w:rPr>
                <w:color w:val="000000"/>
              </w:rPr>
              <w:t>…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450292" w:rsidTr="00450292">
        <w:trPr>
          <w:trHeight w:val="480"/>
        </w:trPr>
        <w:tc>
          <w:tcPr>
            <w:tcW w:w="9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292" w:rsidRDefault="00450292" w:rsidP="003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>Uso</w:t>
            </w:r>
            <w:r w:rsidR="00382ED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programmi per il calcolo e creazione di tabelle e grafici (Excel</w:t>
            </w:r>
            <w:r w:rsidR="00E23D7A">
              <w:rPr>
                <w:color w:val="000000"/>
              </w:rPr>
              <w:t>.</w:t>
            </w:r>
            <w:r>
              <w:rPr>
                <w:color w:val="000000"/>
              </w:rPr>
              <w:t>..)</w:t>
            </w:r>
          </w:p>
        </w:tc>
      </w:tr>
    </w:tbl>
    <w:p w:rsidR="00FE514A" w:rsidRDefault="00FE51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018DF" w:rsidRDefault="00A018D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74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743"/>
      </w:tblGrid>
      <w:tr w:rsidR="00472FA9" w:rsidTr="00382ED7">
        <w:trPr>
          <w:trHeight w:val="453"/>
        </w:trPr>
        <w:tc>
          <w:tcPr>
            <w:tcW w:w="9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FA9" w:rsidRPr="00382ED7" w:rsidRDefault="00472FA9" w:rsidP="003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</w:rPr>
              <w:t>MISURE DISPENSATIVE (legge 170/10 e linee guida 12/07/11)</w:t>
            </w:r>
          </w:p>
        </w:tc>
      </w:tr>
      <w:tr w:rsidR="00472FA9" w:rsidTr="00472FA9">
        <w:trPr>
          <w:trHeight w:val="438"/>
        </w:trPr>
        <w:tc>
          <w:tcPr>
            <w:tcW w:w="9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FA9" w:rsidRDefault="0047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</w:rPr>
              <w:t>Dispensa dalla lettura ad alta voce in classe</w:t>
            </w:r>
          </w:p>
        </w:tc>
      </w:tr>
      <w:tr w:rsidR="00472FA9" w:rsidTr="00472FA9">
        <w:trPr>
          <w:trHeight w:val="345"/>
        </w:trPr>
        <w:tc>
          <w:tcPr>
            <w:tcW w:w="9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FA9" w:rsidRDefault="0047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</w:rPr>
              <w:t>Dispensa dall’uso del corsivo e dello stampato minuscolo</w:t>
            </w:r>
          </w:p>
        </w:tc>
      </w:tr>
      <w:tr w:rsidR="00472FA9" w:rsidTr="00472FA9">
        <w:trPr>
          <w:trHeight w:val="345"/>
        </w:trPr>
        <w:tc>
          <w:tcPr>
            <w:tcW w:w="9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FA9" w:rsidRDefault="0047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</w:rPr>
              <w:t>Dispensa dalla scrittura sotto dettatura di testi e/o appunti</w:t>
            </w:r>
          </w:p>
        </w:tc>
      </w:tr>
      <w:tr w:rsidR="00472FA9" w:rsidTr="00472FA9">
        <w:trPr>
          <w:trHeight w:val="345"/>
        </w:trPr>
        <w:tc>
          <w:tcPr>
            <w:tcW w:w="9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FA9" w:rsidRDefault="0047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</w:rPr>
              <w:t>Dispensa dal ricopiare testi o espressioni matematiche dalla lavagna</w:t>
            </w:r>
          </w:p>
        </w:tc>
      </w:tr>
      <w:tr w:rsidR="00472FA9" w:rsidTr="00472FA9">
        <w:trPr>
          <w:trHeight w:val="345"/>
        </w:trPr>
        <w:tc>
          <w:tcPr>
            <w:tcW w:w="9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FA9" w:rsidRDefault="0047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</w:rPr>
              <w:t>Dispensa dallo studio mnemonico delle tabelline, delle forme verbali, delle poesie</w:t>
            </w:r>
          </w:p>
        </w:tc>
      </w:tr>
      <w:tr w:rsidR="00472FA9" w:rsidTr="00472FA9">
        <w:trPr>
          <w:trHeight w:val="345"/>
        </w:trPr>
        <w:tc>
          <w:tcPr>
            <w:tcW w:w="9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FA9" w:rsidRDefault="0047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</w:rPr>
              <w:t>Dispensa dall’utilizzo di tempi standard</w:t>
            </w:r>
          </w:p>
        </w:tc>
      </w:tr>
      <w:tr w:rsidR="00472FA9" w:rsidTr="00472FA9">
        <w:trPr>
          <w:trHeight w:val="345"/>
        </w:trPr>
        <w:tc>
          <w:tcPr>
            <w:tcW w:w="9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FA9" w:rsidRDefault="0047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</w:rPr>
              <w:t>Dispensa dalla sovrapposizione di compiti e interrogazioni di più materie</w:t>
            </w:r>
          </w:p>
        </w:tc>
      </w:tr>
      <w:tr w:rsidR="00472FA9" w:rsidTr="00472FA9">
        <w:trPr>
          <w:trHeight w:val="345"/>
        </w:trPr>
        <w:tc>
          <w:tcPr>
            <w:tcW w:w="9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FA9" w:rsidRDefault="0047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>Riduzione delle consegne senza modificare gli obiettivi</w:t>
            </w:r>
          </w:p>
        </w:tc>
      </w:tr>
      <w:tr w:rsidR="00472FA9" w:rsidTr="00472FA9">
        <w:trPr>
          <w:trHeight w:val="345"/>
        </w:trPr>
        <w:tc>
          <w:tcPr>
            <w:tcW w:w="9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FA9" w:rsidRDefault="0047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</w:rPr>
              <w:t>Dispensa da una parte dei compiti a casa</w:t>
            </w:r>
          </w:p>
        </w:tc>
      </w:tr>
      <w:tr w:rsidR="00472FA9" w:rsidTr="00472FA9">
        <w:trPr>
          <w:trHeight w:val="885"/>
        </w:trPr>
        <w:tc>
          <w:tcPr>
            <w:tcW w:w="9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FA9" w:rsidRDefault="00472FA9" w:rsidP="00560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2" w:right="170" w:firstLine="8"/>
              <w:jc w:val="both"/>
              <w:rPr>
                <w:color w:val="000000"/>
              </w:rPr>
            </w:pPr>
            <w:r>
              <w:rPr>
                <w:color w:val="000000"/>
              </w:rPr>
              <w:t>Dispensa parziale per quanto riguarda la valutazione della lingua straniera, facendo riferimento a una valutazione in forma personalizzata della produzione scritta sotto l’aspetto formale, escludendo errori ortografici e di spelling ed attribuendo maggior peso alla valutazione dell’orale</w:t>
            </w:r>
          </w:p>
        </w:tc>
      </w:tr>
      <w:tr w:rsidR="00472FA9" w:rsidTr="00472FA9">
        <w:trPr>
          <w:trHeight w:val="345"/>
        </w:trPr>
        <w:tc>
          <w:tcPr>
            <w:tcW w:w="9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FA9" w:rsidRDefault="00472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color w:val="000000"/>
              </w:rPr>
            </w:pPr>
            <w:r>
              <w:rPr>
                <w:color w:val="000000"/>
              </w:rPr>
              <w:t>Altro</w:t>
            </w:r>
          </w:p>
        </w:tc>
      </w:tr>
    </w:tbl>
    <w:p w:rsidR="00FE514A" w:rsidRDefault="00FE51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E514A" w:rsidRDefault="00FE51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E514A" w:rsidRDefault="00382ED7" w:rsidP="00A018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righ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Si ricorda che per molti allievi (es. con DSA o svantaggio),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la scelta della dispensa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 un obiettivo di apprendimento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deve rappresentare l’ultima opzione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018DF" w:rsidRDefault="00A018DF" w:rsidP="00A018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righ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18DF" w:rsidRDefault="00A018DF" w:rsidP="00A018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righ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18DF" w:rsidRDefault="00A018DF" w:rsidP="00A018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righ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18DF" w:rsidRDefault="00A018DF" w:rsidP="00A018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righ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18DF" w:rsidRDefault="00A018DF" w:rsidP="00A018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righ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18DF" w:rsidRDefault="00A018DF" w:rsidP="00A018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righ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18DF" w:rsidRDefault="00A018DF" w:rsidP="00A018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righ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18DF" w:rsidRDefault="00A018DF" w:rsidP="00A018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righ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18DF" w:rsidRDefault="00A018DF" w:rsidP="00A018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righ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18DF" w:rsidRDefault="00A018DF" w:rsidP="00A018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righ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2"/>
        <w:tblW w:w="974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743"/>
      </w:tblGrid>
      <w:tr w:rsidR="00A018DF" w:rsidTr="00382ED7">
        <w:trPr>
          <w:trHeight w:val="366"/>
        </w:trPr>
        <w:tc>
          <w:tcPr>
            <w:tcW w:w="9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8DF" w:rsidRDefault="00A01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INDICAZIONI PER LA PERSONALIZZAZIONE DELLE VERICHE E DELLA VALUTAZIONE</w:t>
            </w:r>
          </w:p>
        </w:tc>
      </w:tr>
      <w:tr w:rsidR="00A018DF" w:rsidTr="00382ED7">
        <w:trPr>
          <w:trHeight w:val="346"/>
        </w:trPr>
        <w:tc>
          <w:tcPr>
            <w:tcW w:w="9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8DF" w:rsidRDefault="00A018DF" w:rsidP="00E05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Valutare per formare </w:t>
            </w:r>
            <w:r w:rsidR="00E05654">
              <w:rPr>
                <w:color w:val="000000"/>
              </w:rPr>
              <w:t>e</w:t>
            </w:r>
            <w:r>
              <w:rPr>
                <w:color w:val="000000"/>
              </w:rPr>
              <w:t xml:space="preserve"> orientare il processo di insegnamento-apprendimento</w:t>
            </w:r>
          </w:p>
        </w:tc>
      </w:tr>
      <w:tr w:rsidR="00A018DF" w:rsidTr="00382ED7">
        <w:trPr>
          <w:trHeight w:val="340"/>
        </w:trPr>
        <w:tc>
          <w:tcPr>
            <w:tcW w:w="9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8DF" w:rsidRDefault="00A018DF" w:rsidP="00E05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Valorizzare il processo di apprendimento dell’allievo e </w:t>
            </w:r>
            <w:r w:rsidR="00E05654">
              <w:rPr>
                <w:color w:val="000000"/>
              </w:rPr>
              <w:t>l’impegno piuttosto che il r</w:t>
            </w:r>
            <w:r>
              <w:rPr>
                <w:color w:val="000000"/>
              </w:rPr>
              <w:t>isultato</w:t>
            </w:r>
          </w:p>
        </w:tc>
      </w:tr>
      <w:tr w:rsidR="00A018DF" w:rsidTr="00382ED7">
        <w:trPr>
          <w:trHeight w:val="489"/>
        </w:trPr>
        <w:tc>
          <w:tcPr>
            <w:tcW w:w="9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8DF" w:rsidRDefault="00A018DF" w:rsidP="00E05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15" w:right="99" w:hanging="1"/>
              <w:jc w:val="both"/>
              <w:rPr>
                <w:color w:val="000000"/>
              </w:rPr>
            </w:pPr>
            <w:r>
              <w:rPr>
                <w:color w:val="000000"/>
              </w:rPr>
              <w:t>Valutazione delle prove orali e scritte con modalità che tengano conto del contenuto e non della forma</w:t>
            </w:r>
          </w:p>
        </w:tc>
      </w:tr>
      <w:tr w:rsidR="00A018DF" w:rsidTr="00382ED7">
        <w:trPr>
          <w:trHeight w:val="600"/>
        </w:trPr>
        <w:tc>
          <w:tcPr>
            <w:tcW w:w="9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8DF" w:rsidRDefault="00A018DF" w:rsidP="00E05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8" w:right="115" w:firstLine="3"/>
              <w:jc w:val="both"/>
              <w:rPr>
                <w:color w:val="000000"/>
              </w:rPr>
            </w:pPr>
            <w:r>
              <w:rPr>
                <w:color w:val="000000"/>
              </w:rPr>
              <w:t>Far usare strumenti e mediatori didattici nelle prove sia scritte sia orali come schemi, tabelle, mappe e diagrammi di flusso, formulari…</w:t>
            </w:r>
          </w:p>
        </w:tc>
      </w:tr>
      <w:tr w:rsidR="00A018DF" w:rsidTr="00382ED7">
        <w:trPr>
          <w:trHeight w:val="497"/>
        </w:trPr>
        <w:tc>
          <w:tcPr>
            <w:tcW w:w="9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8DF" w:rsidRDefault="00A018DF" w:rsidP="00E05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7" w:right="99" w:firstLine="4"/>
              <w:jc w:val="both"/>
              <w:rPr>
                <w:color w:val="000000"/>
              </w:rPr>
            </w:pPr>
            <w:r>
              <w:rPr>
                <w:color w:val="000000"/>
              </w:rPr>
              <w:t>Favorire un clima di classe sereno e tranquillo, anche dal punto di vista dell’ambiente fisico (rumori, luci…)</w:t>
            </w:r>
          </w:p>
        </w:tc>
      </w:tr>
      <w:tr w:rsidR="00A018DF" w:rsidTr="00382ED7">
        <w:trPr>
          <w:trHeight w:val="323"/>
        </w:trPr>
        <w:tc>
          <w:tcPr>
            <w:tcW w:w="9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8DF" w:rsidRDefault="00A018DF" w:rsidP="00E05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Predisporre verifiche scritte accessibili, brevi, strutturate, </w:t>
            </w:r>
            <w:r w:rsidR="00E05654">
              <w:rPr>
                <w:color w:val="000000"/>
              </w:rPr>
              <w:t>a complessità crescenti</w:t>
            </w:r>
          </w:p>
        </w:tc>
      </w:tr>
      <w:tr w:rsidR="00A018DF" w:rsidTr="00A018DF">
        <w:trPr>
          <w:trHeight w:val="405"/>
        </w:trPr>
        <w:tc>
          <w:tcPr>
            <w:tcW w:w="9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8DF" w:rsidRDefault="00A01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color w:val="000000"/>
              </w:rPr>
            </w:pPr>
            <w:r>
              <w:rPr>
                <w:color w:val="000000"/>
              </w:rPr>
              <w:t>Facilitare la decodifica della consegna e del testo</w:t>
            </w:r>
          </w:p>
        </w:tc>
      </w:tr>
      <w:tr w:rsidR="00A018DF" w:rsidTr="00A018DF">
        <w:trPr>
          <w:trHeight w:val="405"/>
        </w:trPr>
        <w:tc>
          <w:tcPr>
            <w:tcW w:w="9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8DF" w:rsidRDefault="00A01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</w:rPr>
              <w:t>Programmare e concordare con l’alunno le verifiche</w:t>
            </w:r>
          </w:p>
        </w:tc>
      </w:tr>
      <w:tr w:rsidR="00A018DF" w:rsidTr="00A018DF">
        <w:trPr>
          <w:trHeight w:val="555"/>
        </w:trPr>
        <w:tc>
          <w:tcPr>
            <w:tcW w:w="9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8DF" w:rsidRDefault="00A018DF" w:rsidP="00E05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1" w:right="493" w:firstLine="9"/>
              <w:jc w:val="both"/>
              <w:rPr>
                <w:color w:val="000000"/>
              </w:rPr>
            </w:pPr>
            <w:r>
              <w:rPr>
                <w:color w:val="000000"/>
              </w:rPr>
              <w:t>Prevedere verifiche orali a compensazione di quelle scritte (soprattutto per la lingua straniera) ove necessario</w:t>
            </w:r>
          </w:p>
        </w:tc>
      </w:tr>
      <w:tr w:rsidR="00A018DF" w:rsidTr="00A018DF">
        <w:trPr>
          <w:trHeight w:val="405"/>
        </w:trPr>
        <w:tc>
          <w:tcPr>
            <w:tcW w:w="9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8DF" w:rsidRDefault="00A018DF" w:rsidP="00E05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jc w:val="both"/>
              <w:rPr>
                <w:color w:val="000000"/>
              </w:rPr>
            </w:pPr>
            <w:r>
              <w:rPr>
                <w:color w:val="000000"/>
              </w:rPr>
              <w:t>Programmare tempi più lunghi nelle verifiche / riduzione della lunghezza della prova senza</w:t>
            </w:r>
            <w:r w:rsidR="00E05654">
              <w:rPr>
                <w:color w:val="000000"/>
              </w:rPr>
              <w:t xml:space="preserve"> modificare gli obiettivi</w:t>
            </w:r>
          </w:p>
        </w:tc>
      </w:tr>
      <w:tr w:rsidR="00A018DF" w:rsidTr="00E05654">
        <w:trPr>
          <w:trHeight w:val="597"/>
        </w:trPr>
        <w:tc>
          <w:tcPr>
            <w:tcW w:w="9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8DF" w:rsidRDefault="00A018DF" w:rsidP="00E05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1" w:right="88" w:firstLine="8"/>
              <w:jc w:val="both"/>
              <w:rPr>
                <w:color w:val="000000"/>
              </w:rPr>
            </w:pPr>
            <w:r>
              <w:rPr>
                <w:color w:val="000000"/>
              </w:rPr>
              <w:t>Nelle verifiche scritte utilizzo di domande a risposte multipla e (con possibilità di completamento e/o arricchimento con una discussione orale) riduzione al minimo delle domande a risposta aperta</w:t>
            </w:r>
          </w:p>
        </w:tc>
      </w:tr>
      <w:tr w:rsidR="00A018DF" w:rsidTr="00A018DF">
        <w:trPr>
          <w:trHeight w:val="825"/>
        </w:trPr>
        <w:tc>
          <w:tcPr>
            <w:tcW w:w="9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8DF" w:rsidRDefault="00A018DF" w:rsidP="00E05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17" w:right="488" w:firstLine="12"/>
              <w:jc w:val="both"/>
              <w:rPr>
                <w:color w:val="000000"/>
              </w:rPr>
            </w:pPr>
            <w:r>
              <w:rPr>
                <w:color w:val="000000"/>
              </w:rPr>
              <w:t>Letture delle consegne degli esercizi e/o fornitura, durante le verifiche, di prove su supporto digitalizzato leggibili dalla sintesi vocale, in modo da facilitare la decodifica della consegna del testo</w:t>
            </w:r>
          </w:p>
        </w:tc>
      </w:tr>
      <w:tr w:rsidR="00A018DF" w:rsidTr="00A018DF">
        <w:trPr>
          <w:trHeight w:val="345"/>
        </w:trPr>
        <w:tc>
          <w:tcPr>
            <w:tcW w:w="9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8DF" w:rsidRDefault="00A018DF" w:rsidP="00E05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jc w:val="both"/>
              <w:rPr>
                <w:color w:val="000000"/>
              </w:rPr>
            </w:pPr>
            <w:r>
              <w:rPr>
                <w:color w:val="000000"/>
              </w:rPr>
              <w:t>Verifiche con tipologia di esercizi a scelta multipla e di vero/falso</w:t>
            </w:r>
          </w:p>
        </w:tc>
      </w:tr>
      <w:tr w:rsidR="00A018DF" w:rsidTr="00A018DF">
        <w:trPr>
          <w:trHeight w:val="345"/>
        </w:trPr>
        <w:tc>
          <w:tcPr>
            <w:tcW w:w="9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8DF" w:rsidRDefault="00A01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color w:val="000000"/>
              </w:rPr>
            </w:pPr>
            <w:r>
              <w:rPr>
                <w:color w:val="000000"/>
              </w:rPr>
              <w:t xml:space="preserve">Verifiche stampate con caratteri di più facile lettura </w:t>
            </w:r>
            <w:r w:rsidR="00E05654"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ad esempio </w:t>
            </w:r>
            <w:r w:rsidR="00E05654">
              <w:rPr>
                <w:color w:val="000000"/>
              </w:rPr>
              <w:t>A</w:t>
            </w:r>
            <w:r>
              <w:rPr>
                <w:color w:val="000000"/>
              </w:rPr>
              <w:t>rial 12-14, interlinea 1,5</w:t>
            </w:r>
            <w:r w:rsidR="00E05654">
              <w:rPr>
                <w:color w:val="000000"/>
              </w:rPr>
              <w:t>)</w:t>
            </w:r>
          </w:p>
        </w:tc>
      </w:tr>
      <w:tr w:rsidR="00A018DF" w:rsidTr="00E05654">
        <w:trPr>
          <w:trHeight w:val="441"/>
        </w:trPr>
        <w:tc>
          <w:tcPr>
            <w:tcW w:w="9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8DF" w:rsidRDefault="00A018DF" w:rsidP="00E05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jc w:val="both"/>
              <w:rPr>
                <w:color w:val="000000"/>
              </w:rPr>
            </w:pPr>
            <w:r>
              <w:rPr>
                <w:color w:val="000000"/>
              </w:rPr>
              <w:t>Gestione dei tempi nelle verifiche orali</w:t>
            </w:r>
          </w:p>
        </w:tc>
      </w:tr>
      <w:tr w:rsidR="00A018DF" w:rsidTr="00E05654">
        <w:trPr>
          <w:trHeight w:val="594"/>
        </w:trPr>
        <w:tc>
          <w:tcPr>
            <w:tcW w:w="9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8DF" w:rsidRDefault="00A018DF" w:rsidP="00E05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2" w:right="91" w:hanging="7"/>
              <w:jc w:val="both"/>
              <w:rPr>
                <w:color w:val="000000"/>
              </w:rPr>
            </w:pPr>
            <w:r>
              <w:rPr>
                <w:color w:val="000000"/>
              </w:rPr>
              <w:t>Valorizzazione del contenuto nell’esposizione orale, tenendo conto di eventuali difficoltà espositive</w:t>
            </w:r>
          </w:p>
        </w:tc>
      </w:tr>
      <w:tr w:rsidR="00A018DF" w:rsidTr="00382ED7">
        <w:trPr>
          <w:trHeight w:val="465"/>
        </w:trPr>
        <w:tc>
          <w:tcPr>
            <w:tcW w:w="9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8DF" w:rsidRDefault="00A018DF" w:rsidP="00E05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jc w:val="both"/>
              <w:rPr>
                <w:color w:val="000000"/>
              </w:rPr>
            </w:pPr>
            <w:r>
              <w:rPr>
                <w:color w:val="000000"/>
              </w:rPr>
              <w:t>Rassicurare sulle conseguenze delle valutazioni</w:t>
            </w:r>
          </w:p>
        </w:tc>
      </w:tr>
      <w:tr w:rsidR="00A018DF" w:rsidTr="00A018DF">
        <w:trPr>
          <w:trHeight w:val="345"/>
        </w:trPr>
        <w:tc>
          <w:tcPr>
            <w:tcW w:w="9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8DF" w:rsidRDefault="00A01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color w:val="000000"/>
              </w:rPr>
            </w:pPr>
            <w:r>
              <w:rPr>
                <w:color w:val="000000"/>
              </w:rPr>
              <w:t>Valutazione dei procedimenti e non dei calcoli nella risoluzione dei problemi</w:t>
            </w:r>
          </w:p>
        </w:tc>
      </w:tr>
      <w:tr w:rsidR="00A018DF" w:rsidTr="00A018DF">
        <w:trPr>
          <w:trHeight w:val="345"/>
        </w:trPr>
        <w:tc>
          <w:tcPr>
            <w:tcW w:w="9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8DF" w:rsidRDefault="00A01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color w:val="000000"/>
              </w:rPr>
            </w:pPr>
            <w:r>
              <w:rPr>
                <w:color w:val="000000"/>
              </w:rPr>
              <w:t>Valutazione de</w:t>
            </w:r>
            <w:r w:rsidR="00344DB1">
              <w:rPr>
                <w:color w:val="000000"/>
              </w:rPr>
              <w:t>gli elaborati in base a</w:t>
            </w:r>
            <w:r>
              <w:rPr>
                <w:color w:val="000000"/>
              </w:rPr>
              <w:t xml:space="preserve">l contenuto e non degli errori ortografici </w:t>
            </w:r>
          </w:p>
        </w:tc>
      </w:tr>
    </w:tbl>
    <w:p w:rsidR="00FE514A" w:rsidRDefault="00FE51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FE514A" w:rsidSect="006D4F8C">
      <w:pgSz w:w="11920" w:h="16860"/>
      <w:pgMar w:top="1411" w:right="540" w:bottom="1186" w:left="57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FE514A"/>
    <w:rsid w:val="00344DB1"/>
    <w:rsid w:val="00382ED7"/>
    <w:rsid w:val="00450292"/>
    <w:rsid w:val="00472FA9"/>
    <w:rsid w:val="004D7DBA"/>
    <w:rsid w:val="00560F70"/>
    <w:rsid w:val="006D4F8C"/>
    <w:rsid w:val="00A018DF"/>
    <w:rsid w:val="00CE3868"/>
    <w:rsid w:val="00D128C0"/>
    <w:rsid w:val="00E05654"/>
    <w:rsid w:val="00E23D7A"/>
    <w:rsid w:val="00FE5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4F8C"/>
  </w:style>
  <w:style w:type="paragraph" w:styleId="Titolo1">
    <w:name w:val="heading 1"/>
    <w:basedOn w:val="Normale"/>
    <w:next w:val="Normale"/>
    <w:uiPriority w:val="9"/>
    <w:qFormat/>
    <w:rsid w:val="006D4F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6D4F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6D4F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6D4F8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6D4F8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6D4F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D4F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6D4F8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6D4F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D4F8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6D4F8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6D4F8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6D4F8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Diciassette</dc:creator>
  <cp:lastModifiedBy>VALERIA</cp:lastModifiedBy>
  <cp:revision>3</cp:revision>
  <dcterms:created xsi:type="dcterms:W3CDTF">2024-09-25T08:58:00Z</dcterms:created>
  <dcterms:modified xsi:type="dcterms:W3CDTF">2024-09-26T12:53:00Z</dcterms:modified>
</cp:coreProperties>
</file>